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cfgm00x5nsyl" w:id="0"/>
      <w:bookmarkEnd w:id="0"/>
      <w:r w:rsidDel="00000000" w:rsidR="00000000" w:rsidRPr="00000000">
        <w:rPr>
          <w:rtl w:val="0"/>
        </w:rPr>
        <w:t xml:space="preserve">Refund Policy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Effective Date: 20 August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Company Name: Awakened Realm Ltd. (Company Number: 16644700)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Contact: Jax@AwakenedRealm.co.uk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Awakened Realm Ltd. is committed to offering soulful, transformational content and a customer experience rooted in trust and transparency. Please read our refund policy carefully before making a purchase.</w:t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pjsoypacfgze" w:id="1"/>
      <w:bookmarkEnd w:id="1"/>
      <w:r w:rsidDel="00000000" w:rsidR="00000000" w:rsidRPr="00000000">
        <w:rPr>
          <w:rtl w:val="0"/>
        </w:rPr>
        <w:t xml:space="preserve">1. Digital Products (eBooks, Workbooks, Audio Files, Meditations, Digital Resources)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All digital products are non-refundable. Due to the nature of digital content, all sales are final and cannot be exchanged or returned once delivered.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orevr774rmj9" w:id="2"/>
      <w:bookmarkEnd w:id="2"/>
      <w:r w:rsidDel="00000000" w:rsidR="00000000" w:rsidRPr="00000000">
        <w:rPr>
          <w:rtl w:val="0"/>
        </w:rPr>
        <w:t xml:space="preserve">2. “Be the ‘You’ you were meant to be” Course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 want you to feel confident in your investment and your journey. That’s why we offer a flexible refund policy for our flagship course:</w:t>
      </w:r>
    </w:p>
    <w:p w:rsidR="00000000" w:rsidDel="00000000" w:rsidP="00000000" w:rsidRDefault="00000000" w:rsidRPr="00000000" w14:paraId="0000000E">
      <w:pPr>
        <w:pStyle w:val="Heading4"/>
        <w:rPr/>
      </w:pPr>
      <w:bookmarkStart w:colFirst="0" w:colLast="0" w:name="_cfgaevx3n8da" w:id="3"/>
      <w:bookmarkEnd w:id="3"/>
      <w:r w:rsidDel="00000000" w:rsidR="00000000" w:rsidRPr="00000000">
        <w:rPr>
          <w:rtl w:val="0"/>
        </w:rPr>
        <w:t xml:space="preserve">a. Full Course Payment (Upfront)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First session (Chapter One) is free: When you pay for the full course upfront, you gain access to Chapter One at no risk.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Satisfaction guarantee: If, after completing Chapter One, you decide the course isn’t right for you, you may request a full refund for the remaining chapters (2–6).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Refund eligibility: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Your request must be made within one calendar month of purchase.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Refunds are only granted if you have not accessed Chapter Two or beyond.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To request a refund, email Jax@AwakenedRealm.co.uk with your order details.</w:t>
      </w:r>
    </w:p>
    <w:p w:rsidR="00000000" w:rsidDel="00000000" w:rsidP="00000000" w:rsidRDefault="00000000" w:rsidRPr="00000000" w14:paraId="00000015">
      <w:pPr>
        <w:pStyle w:val="Heading4"/>
        <w:rPr/>
      </w:pPr>
      <w:bookmarkStart w:colFirst="0" w:colLast="0" w:name="_6xwjarnl2uur" w:id="4"/>
      <w:bookmarkEnd w:id="4"/>
      <w:r w:rsidDel="00000000" w:rsidR="00000000" w:rsidRPr="00000000">
        <w:rPr>
          <w:rtl w:val="0"/>
        </w:rPr>
        <w:t xml:space="preserve">b. Pay-As-You-Go Option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No refunds: All pay-as-you-go sessions are non-refundable, as each chapter is delivered as a stand-alone digital product upon purchase.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cvzq1k7k6ojf" w:id="5"/>
      <w:bookmarkEnd w:id="5"/>
      <w:r w:rsidDel="00000000" w:rsidR="00000000" w:rsidRPr="00000000">
        <w:rPr>
          <w:rtl w:val="0"/>
        </w:rPr>
        <w:t xml:space="preserve">3. Consultations &amp; Healing Sessions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All bookings for consultations or healing sessions are non-refundable once delivered.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If you need to reschedule, please contact us at least 24 hours in advance.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osrmmxqxer79" w:id="6"/>
      <w:bookmarkEnd w:id="6"/>
      <w:r w:rsidDel="00000000" w:rsidR="00000000" w:rsidRPr="00000000">
        <w:rPr>
          <w:rtl w:val="0"/>
        </w:rPr>
        <w:t xml:space="preserve">4. Delivery Policy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Digital products and course chapters are delivered immediately upon successful payment.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Access method: You will receive an access link by email for Chapter One. Access to subsequent chapters is provided once you confirm completion and wish to continue.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Link validity: Download/access links remain active for 30 days. Contact us if you need renewed access.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Customer support: If you encounter issues with delivery or file access, please contact us for troubleshooting or replacement.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rPr/>
      </w:pPr>
      <w:bookmarkStart w:colFirst="0" w:colLast="0" w:name="_8i32jakaowsz" w:id="7"/>
      <w:bookmarkEnd w:id="7"/>
      <w:r w:rsidDel="00000000" w:rsidR="00000000" w:rsidRPr="00000000">
        <w:rPr>
          <w:rtl w:val="0"/>
        </w:rPr>
        <w:t xml:space="preserve">5. How to Request a Refund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Email Jax@AwakenedRealm.co.uk with your order details and refund request.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While feedback is not required, we welcome your comments to help us improve.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qps3nf9acxbi" w:id="8"/>
      <w:bookmarkEnd w:id="8"/>
      <w:r w:rsidDel="00000000" w:rsidR="00000000" w:rsidRPr="00000000">
        <w:rPr>
          <w:rtl w:val="0"/>
        </w:rPr>
        <w:t xml:space="preserve">6. Other Important Information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This policy is clearly displayed before checkout and available in the website footer.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Disputes or exceptional cases are handled promptly and fairly, in line with UK consumer law.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Awakened Realm Ltd.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“Stories that spark your soul. Journeys that change your life.”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